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229" w:rsidRPr="00FD1261" w:rsidRDefault="008C2615" w:rsidP="00C502A3">
      <w:pPr>
        <w:pStyle w:val="Heading2"/>
        <w:keepNext w:val="0"/>
        <w:widowControl w:val="0"/>
        <w:jc w:val="center"/>
        <w:rPr>
          <w:sz w:val="24"/>
        </w:rPr>
      </w:pPr>
      <w:r w:rsidRPr="00FD1261">
        <w:rPr>
          <w:sz w:val="24"/>
        </w:rPr>
        <w:t>CONFIDENTIAL DISCLOSURE</w:t>
      </w:r>
      <w:r w:rsidR="00CC7229" w:rsidRPr="00FD1261">
        <w:rPr>
          <w:sz w:val="24"/>
        </w:rPr>
        <w:t xml:space="preserve"> AGREEMENT</w:t>
      </w:r>
    </w:p>
    <w:p w:rsidR="00CC7229" w:rsidRPr="00FD1261" w:rsidRDefault="00CC7229" w:rsidP="00C502A3">
      <w:pPr>
        <w:widowControl w:val="0"/>
        <w:jc w:val="both"/>
        <w:rPr>
          <w:lang w:val="en-IE"/>
        </w:rPr>
      </w:pPr>
    </w:p>
    <w:p w:rsidR="008C2615" w:rsidRPr="00FD1261" w:rsidRDefault="008C2615" w:rsidP="00C502A3">
      <w:pPr>
        <w:widowControl w:val="0"/>
        <w:jc w:val="both"/>
        <w:rPr>
          <w:lang w:val="en-IE"/>
        </w:rPr>
      </w:pPr>
    </w:p>
    <w:p w:rsidR="00CC7229" w:rsidRPr="00FD1261" w:rsidRDefault="008C2615" w:rsidP="00C502A3">
      <w:pPr>
        <w:widowControl w:val="0"/>
        <w:jc w:val="both"/>
        <w:rPr>
          <w:lang w:val="en-IE"/>
        </w:rPr>
      </w:pPr>
      <w:r w:rsidRPr="00FD1261">
        <w:rPr>
          <w:lang w:val="en-IE"/>
        </w:rPr>
        <w:t>THIS AGREEMENT</w:t>
      </w:r>
      <w:r w:rsidR="00CC7229" w:rsidRPr="00FD1261">
        <w:rPr>
          <w:lang w:val="en-IE"/>
        </w:rPr>
        <w:t xml:space="preserve"> dated the</w:t>
      </w:r>
      <w:r w:rsidR="00FD1261">
        <w:rPr>
          <w:lang w:val="en-IE"/>
        </w:rPr>
        <w:tab/>
      </w:r>
      <w:r w:rsidR="00FD1261">
        <w:rPr>
          <w:lang w:val="en-IE"/>
        </w:rPr>
        <w:tab/>
      </w:r>
      <w:r w:rsidR="00CC7229" w:rsidRPr="00FD1261">
        <w:rPr>
          <w:lang w:val="en-IE"/>
        </w:rPr>
        <w:t>day of</w:t>
      </w:r>
      <w:r w:rsidR="00FD1261">
        <w:rPr>
          <w:lang w:val="en-IE"/>
        </w:rPr>
        <w:tab/>
      </w:r>
      <w:r w:rsidR="00FD1261">
        <w:rPr>
          <w:lang w:val="en-IE"/>
        </w:rPr>
        <w:tab/>
        <w:t>[insert date]</w:t>
      </w:r>
    </w:p>
    <w:p w:rsidR="00CC7229" w:rsidRPr="00FD1261" w:rsidRDefault="00CC7229" w:rsidP="00C502A3">
      <w:pPr>
        <w:widowControl w:val="0"/>
        <w:jc w:val="both"/>
        <w:rPr>
          <w:lang w:val="en-IE"/>
        </w:rPr>
      </w:pPr>
    </w:p>
    <w:p w:rsidR="00CC7229" w:rsidRPr="00FD1261" w:rsidRDefault="00CC7229" w:rsidP="00C502A3">
      <w:pPr>
        <w:widowControl w:val="0"/>
        <w:jc w:val="both"/>
        <w:rPr>
          <w:lang w:val="en-IE"/>
        </w:rPr>
      </w:pPr>
    </w:p>
    <w:p w:rsidR="008C2615" w:rsidRPr="00FD1261" w:rsidRDefault="008C2615" w:rsidP="00C502A3">
      <w:pPr>
        <w:widowControl w:val="0"/>
        <w:jc w:val="both"/>
        <w:rPr>
          <w:lang w:val="en-IE"/>
        </w:rPr>
      </w:pPr>
      <w:r w:rsidRPr="00FD1261">
        <w:rPr>
          <w:lang w:val="en-IE"/>
        </w:rPr>
        <w:t>BETWEEN</w:t>
      </w:r>
    </w:p>
    <w:p w:rsidR="008C2615" w:rsidRPr="00FD1261" w:rsidRDefault="008C2615" w:rsidP="00C502A3">
      <w:pPr>
        <w:widowControl w:val="0"/>
        <w:jc w:val="both"/>
        <w:rPr>
          <w:lang w:val="en-IE"/>
        </w:rPr>
      </w:pPr>
    </w:p>
    <w:p w:rsidR="008C2615" w:rsidRPr="00FD1261" w:rsidRDefault="008C2615" w:rsidP="00C502A3">
      <w:pPr>
        <w:widowControl w:val="0"/>
        <w:jc w:val="both"/>
        <w:rPr>
          <w:lang w:val="en-IE"/>
        </w:rPr>
      </w:pPr>
    </w:p>
    <w:p w:rsidR="00CC7229" w:rsidRPr="00FD1261" w:rsidRDefault="008C2615" w:rsidP="00C502A3">
      <w:pPr>
        <w:widowControl w:val="0"/>
        <w:jc w:val="both"/>
        <w:rPr>
          <w:lang w:val="en-IE"/>
        </w:rPr>
      </w:pPr>
      <w:r w:rsidRPr="00FD1261">
        <w:rPr>
          <w:b/>
          <w:lang w:val="en-IE"/>
        </w:rPr>
        <w:t>NATIONAL UNIVERSITY OF IRELAND GALWAY</w:t>
      </w:r>
      <w:r w:rsidRPr="00FD1261">
        <w:rPr>
          <w:lang w:val="en-IE"/>
        </w:rPr>
        <w:t xml:space="preserve">, </w:t>
      </w:r>
      <w:r w:rsidR="00DF2B7E" w:rsidRPr="00FD1261">
        <w:rPr>
          <w:lang w:val="en-IE"/>
        </w:rPr>
        <w:t xml:space="preserve">established in </w:t>
      </w:r>
      <w:r w:rsidRPr="00FD1261">
        <w:rPr>
          <w:lang w:val="en-IE"/>
        </w:rPr>
        <w:t>University Road, Galway, Ireland</w:t>
      </w:r>
      <w:r w:rsidR="00FD1261">
        <w:rPr>
          <w:lang w:val="en-IE"/>
        </w:rPr>
        <w:t xml:space="preserve"> </w:t>
      </w:r>
      <w:r w:rsidR="00FD1261" w:rsidRPr="00FD1261">
        <w:rPr>
          <w:b/>
          <w:lang w:val="en-IE"/>
        </w:rPr>
        <w:t>(</w:t>
      </w:r>
      <w:r w:rsidR="00FD1261" w:rsidRPr="00FD1261">
        <w:rPr>
          <w:lang w:val="en-IE"/>
        </w:rPr>
        <w:t>“</w:t>
      </w:r>
      <w:r w:rsidR="00FD1261" w:rsidRPr="00FD1261">
        <w:rPr>
          <w:b/>
          <w:lang w:val="en-IE"/>
        </w:rPr>
        <w:t>NUIG</w:t>
      </w:r>
      <w:r w:rsidR="00FD1261" w:rsidRPr="00FD1261">
        <w:rPr>
          <w:lang w:val="en-IE"/>
        </w:rPr>
        <w:t>”</w:t>
      </w:r>
      <w:r w:rsidR="00FD1261" w:rsidRPr="00FD1261">
        <w:rPr>
          <w:b/>
          <w:lang w:val="en-IE"/>
        </w:rPr>
        <w:t>)</w:t>
      </w:r>
      <w:r w:rsidR="00CC7229" w:rsidRPr="00FD1261">
        <w:rPr>
          <w:lang w:val="en-IE"/>
        </w:rPr>
        <w:t>, o</w:t>
      </w:r>
      <w:r w:rsidR="00AD3634" w:rsidRPr="00FD1261">
        <w:rPr>
          <w:lang w:val="en-IE"/>
        </w:rPr>
        <w:t>n</w:t>
      </w:r>
      <w:r w:rsidR="00CC7229" w:rsidRPr="00FD1261">
        <w:rPr>
          <w:lang w:val="en-IE"/>
        </w:rPr>
        <w:t xml:space="preserve"> the first part </w:t>
      </w:r>
    </w:p>
    <w:p w:rsidR="00DF2B7E" w:rsidRPr="00FD1261" w:rsidRDefault="00DF2B7E" w:rsidP="00C502A3">
      <w:pPr>
        <w:widowControl w:val="0"/>
        <w:jc w:val="both"/>
        <w:rPr>
          <w:b/>
          <w:lang w:val="en-IE"/>
        </w:rPr>
      </w:pPr>
    </w:p>
    <w:p w:rsidR="008C2615" w:rsidRPr="00FD1261" w:rsidRDefault="008C2615" w:rsidP="00C502A3">
      <w:pPr>
        <w:widowControl w:val="0"/>
        <w:jc w:val="both"/>
        <w:rPr>
          <w:lang w:val="en-IE"/>
        </w:rPr>
      </w:pPr>
      <w:r w:rsidRPr="00FD1261">
        <w:rPr>
          <w:lang w:val="en-IE"/>
        </w:rPr>
        <w:t>AND</w:t>
      </w:r>
    </w:p>
    <w:p w:rsidR="008C2615" w:rsidRPr="00FD1261" w:rsidRDefault="008C2615" w:rsidP="00C502A3">
      <w:pPr>
        <w:widowControl w:val="0"/>
        <w:jc w:val="both"/>
        <w:rPr>
          <w:lang w:val="en-IE"/>
        </w:rPr>
      </w:pPr>
    </w:p>
    <w:p w:rsidR="00FD1261" w:rsidRDefault="00FD1261" w:rsidP="00C502A3">
      <w:pPr>
        <w:widowControl w:val="0"/>
        <w:jc w:val="both"/>
        <w:rPr>
          <w:lang w:val="en-IE"/>
        </w:rPr>
      </w:pPr>
      <w:r>
        <w:rPr>
          <w:b/>
          <w:bCs/>
        </w:rPr>
        <w:t>[insert full company name]</w:t>
      </w:r>
      <w:r w:rsidR="007F2209" w:rsidRPr="00FD1261">
        <w:rPr>
          <w:b/>
          <w:bCs/>
          <w:color w:val="000080"/>
        </w:rPr>
        <w:t xml:space="preserve"> </w:t>
      </w:r>
      <w:r w:rsidRPr="00FD1261">
        <w:rPr>
          <w:bCs/>
        </w:rPr>
        <w:t>with registered office at [</w:t>
      </w:r>
      <w:r w:rsidRPr="00FD1261">
        <w:rPr>
          <w:bCs/>
        </w:rPr>
        <w:tab/>
      </w:r>
      <w:r>
        <w:rPr>
          <w:b/>
          <w:bCs/>
        </w:rPr>
        <w:t xml:space="preserve">] </w:t>
      </w:r>
      <w:r w:rsidR="008C2615" w:rsidRPr="00FD1261">
        <w:rPr>
          <w:lang w:val="en-IE"/>
        </w:rPr>
        <w:t xml:space="preserve">on </w:t>
      </w:r>
      <w:r w:rsidR="00CC7229" w:rsidRPr="00FD1261">
        <w:rPr>
          <w:lang w:val="en-IE"/>
        </w:rPr>
        <w:t>the second part</w:t>
      </w:r>
      <w:r>
        <w:rPr>
          <w:lang w:val="en-IE"/>
        </w:rPr>
        <w:t xml:space="preserve"> (“[</w:t>
      </w:r>
      <w:r w:rsidRPr="00FD1261">
        <w:rPr>
          <w:b/>
          <w:lang w:val="en-IE"/>
        </w:rPr>
        <w:t>insert company name</w:t>
      </w:r>
      <w:r>
        <w:rPr>
          <w:lang w:val="en-IE"/>
        </w:rPr>
        <w:t>]”)</w:t>
      </w:r>
    </w:p>
    <w:p w:rsidR="008C2615" w:rsidRPr="00FD1261" w:rsidRDefault="008C2615" w:rsidP="00C502A3">
      <w:pPr>
        <w:widowControl w:val="0"/>
        <w:jc w:val="both"/>
        <w:rPr>
          <w:lang w:val="en-IE"/>
        </w:rPr>
      </w:pPr>
    </w:p>
    <w:p w:rsidR="00CC7229" w:rsidRPr="00FD1261" w:rsidRDefault="008C2615" w:rsidP="00C502A3">
      <w:pPr>
        <w:widowControl w:val="0"/>
        <w:jc w:val="both"/>
        <w:rPr>
          <w:b/>
          <w:lang w:val="en-IE"/>
        </w:rPr>
      </w:pPr>
      <w:r w:rsidRPr="00FD1261">
        <w:rPr>
          <w:lang w:val="en-IE"/>
        </w:rPr>
        <w:t xml:space="preserve">Collectively hereinafter referred to as the </w:t>
      </w:r>
      <w:r w:rsidRPr="00FD1261">
        <w:rPr>
          <w:b/>
          <w:lang w:val="en-IE"/>
        </w:rPr>
        <w:t>“Parties”</w:t>
      </w:r>
    </w:p>
    <w:p w:rsidR="00CC7229" w:rsidRPr="00FD1261" w:rsidRDefault="00CC7229" w:rsidP="00C502A3">
      <w:pPr>
        <w:widowControl w:val="0"/>
        <w:jc w:val="both"/>
        <w:rPr>
          <w:lang w:val="en-IE"/>
        </w:rPr>
      </w:pPr>
    </w:p>
    <w:p w:rsidR="008C2615" w:rsidRPr="00FD1261" w:rsidRDefault="008C2615" w:rsidP="00C502A3">
      <w:pPr>
        <w:widowControl w:val="0"/>
        <w:jc w:val="both"/>
        <w:rPr>
          <w:lang w:val="en-IE"/>
        </w:rPr>
      </w:pPr>
    </w:p>
    <w:p w:rsidR="00FD1261" w:rsidRDefault="008C2615" w:rsidP="00C502A3">
      <w:pPr>
        <w:pStyle w:val="Heading1"/>
        <w:keepNext w:val="0"/>
        <w:widowControl w:val="0"/>
        <w:ind w:left="0" w:firstLine="0"/>
        <w:jc w:val="both"/>
        <w:rPr>
          <w:b w:val="0"/>
        </w:rPr>
      </w:pPr>
      <w:r w:rsidRPr="00FD1261">
        <w:rPr>
          <w:b w:val="0"/>
        </w:rPr>
        <w:t>WHEREAS</w:t>
      </w:r>
      <w:r w:rsidR="00FD1261">
        <w:rPr>
          <w:b w:val="0"/>
        </w:rPr>
        <w:t>, the parties are interested in [describe project] (the “</w:t>
      </w:r>
      <w:r w:rsidR="00FD1261">
        <w:t>P</w:t>
      </w:r>
      <w:r w:rsidR="00FD1261" w:rsidRPr="00FD1261">
        <w:t>roject</w:t>
      </w:r>
      <w:r w:rsidR="00FD1261">
        <w:rPr>
          <w:b w:val="0"/>
        </w:rPr>
        <w:t xml:space="preserve">”) </w:t>
      </w:r>
    </w:p>
    <w:p w:rsidR="00FD1261" w:rsidRDefault="00FD1261" w:rsidP="00C502A3">
      <w:pPr>
        <w:pStyle w:val="Heading1"/>
        <w:keepNext w:val="0"/>
        <w:widowControl w:val="0"/>
        <w:ind w:left="0" w:firstLine="0"/>
        <w:jc w:val="both"/>
        <w:rPr>
          <w:b w:val="0"/>
        </w:rPr>
      </w:pPr>
    </w:p>
    <w:p w:rsidR="00CC7229" w:rsidRPr="00FD1261" w:rsidRDefault="00FD1261" w:rsidP="00C502A3">
      <w:pPr>
        <w:pStyle w:val="Heading1"/>
        <w:keepNext w:val="0"/>
        <w:widowControl w:val="0"/>
        <w:ind w:left="0" w:firstLine="0"/>
        <w:jc w:val="both"/>
        <w:rPr>
          <w:b w:val="0"/>
        </w:rPr>
      </w:pPr>
      <w:r>
        <w:rPr>
          <w:b w:val="0"/>
        </w:rPr>
        <w:t>WHEREAS, the parties wish to provide each other with information of a confidential nature relating to:</w:t>
      </w:r>
      <w:r w:rsidRPr="00FD1261">
        <w:rPr>
          <w:b w:val="0"/>
        </w:rPr>
        <w:t xml:space="preserve"> (i) </w:t>
      </w:r>
      <w:r w:rsidR="00800A12" w:rsidRPr="00FD1261">
        <w:rPr>
          <w:b w:val="0"/>
        </w:rPr>
        <w:t xml:space="preserve">NUIG’s </w:t>
      </w:r>
      <w:r w:rsidRPr="00FD1261">
        <w:rPr>
          <w:b w:val="0"/>
        </w:rPr>
        <w:t xml:space="preserve">[insert details] and (ii) [company]’s [insert details] </w:t>
      </w:r>
      <w:r>
        <w:rPr>
          <w:b w:val="0"/>
        </w:rPr>
        <w:t>and are entering this agreement for the purpose of keeping such information confidential.</w:t>
      </w:r>
    </w:p>
    <w:p w:rsidR="00CC7229" w:rsidRPr="00FD1261" w:rsidRDefault="00CC7229" w:rsidP="00C502A3">
      <w:pPr>
        <w:widowControl w:val="0"/>
        <w:jc w:val="both"/>
      </w:pPr>
    </w:p>
    <w:p w:rsidR="00FA2B4F" w:rsidRPr="00FD1261" w:rsidRDefault="00FA2B4F" w:rsidP="00C502A3">
      <w:pPr>
        <w:widowControl w:val="0"/>
        <w:jc w:val="both"/>
        <w:rPr>
          <w:lang w:val="en-IE"/>
        </w:rPr>
      </w:pPr>
    </w:p>
    <w:p w:rsidR="00CC7229" w:rsidRPr="00FD1261" w:rsidRDefault="00FA2B4F" w:rsidP="00C502A3">
      <w:pPr>
        <w:widowControl w:val="0"/>
        <w:jc w:val="both"/>
        <w:rPr>
          <w:bCs/>
          <w:lang w:val="en-IE"/>
        </w:rPr>
      </w:pPr>
      <w:r w:rsidRPr="00FD1261">
        <w:rPr>
          <w:bCs/>
          <w:lang w:val="en-IE"/>
        </w:rPr>
        <w:t>IT IS HEREBY AGREED, FOR FAIR AND REASONABLE CONSIDERATION, AS FOLLOWS:</w:t>
      </w:r>
    </w:p>
    <w:p w:rsidR="00CC7229" w:rsidRPr="00FD1261" w:rsidRDefault="00CC7229" w:rsidP="00C502A3">
      <w:pPr>
        <w:widowControl w:val="0"/>
        <w:jc w:val="both"/>
        <w:rPr>
          <w:lang w:val="en-IE"/>
        </w:rPr>
      </w:pPr>
    </w:p>
    <w:p w:rsidR="00FA2B4F" w:rsidRPr="00FD1261" w:rsidRDefault="00FA2B4F" w:rsidP="00C502A3">
      <w:pPr>
        <w:widowControl w:val="0"/>
        <w:jc w:val="both"/>
        <w:rPr>
          <w:lang w:val="en-IE"/>
        </w:rPr>
      </w:pPr>
    </w:p>
    <w:p w:rsidR="00CC7229" w:rsidRPr="00FD1261" w:rsidRDefault="00CC7229" w:rsidP="00C502A3">
      <w:pPr>
        <w:jc w:val="both"/>
      </w:pPr>
      <w:r w:rsidRPr="00FD1261">
        <w:rPr>
          <w:lang w:val="en-IE"/>
        </w:rPr>
        <w:t>“</w:t>
      </w:r>
      <w:r w:rsidRPr="00FD1261">
        <w:rPr>
          <w:b/>
          <w:lang w:val="en-IE"/>
        </w:rPr>
        <w:t>Confidential Information</w:t>
      </w:r>
      <w:r w:rsidRPr="00FD1261">
        <w:rPr>
          <w:lang w:val="en-IE"/>
        </w:rPr>
        <w:t>” means all information whatsoever, irrespective of the means, mode or medium of storage, representation or presentation of same together with all modifications, adaptations and derivations thereof, relating to</w:t>
      </w:r>
      <w:r w:rsidR="00AD3634" w:rsidRPr="00FD1261">
        <w:rPr>
          <w:lang w:val="en-IE"/>
        </w:rPr>
        <w:t xml:space="preserve"> either P</w:t>
      </w:r>
      <w:r w:rsidRPr="00FD1261">
        <w:rPr>
          <w:lang w:val="en-IE"/>
        </w:rPr>
        <w:t xml:space="preserve">arty, including but not limited to (i) </w:t>
      </w:r>
      <w:r w:rsidR="00A00CBF" w:rsidRPr="00FD1261">
        <w:rPr>
          <w:lang w:val="en-IE"/>
        </w:rPr>
        <w:t xml:space="preserve">investigative studies, </w:t>
      </w:r>
      <w:r w:rsidR="008931BE" w:rsidRPr="00FD1261">
        <w:rPr>
          <w:lang w:val="en-IE"/>
        </w:rPr>
        <w:t xml:space="preserve">research and development activities, </w:t>
      </w:r>
      <w:r w:rsidR="00A00CBF" w:rsidRPr="00FD1261">
        <w:rPr>
          <w:lang w:val="en-IE"/>
        </w:rPr>
        <w:t xml:space="preserve">reports and findings, </w:t>
      </w:r>
      <w:r w:rsidR="00823110" w:rsidRPr="00FD1261">
        <w:rPr>
          <w:lang w:val="en-IE"/>
        </w:rPr>
        <w:t xml:space="preserve">clinical trials, </w:t>
      </w:r>
      <w:r w:rsidR="00A00CBF" w:rsidRPr="00FD1261">
        <w:rPr>
          <w:lang w:val="en-IE"/>
        </w:rPr>
        <w:t xml:space="preserve">consultations, methodologies, proposals, systems, programs, techniques, strategies, improvements, discoveries, processes, innovations, inventions, trade secrets, </w:t>
      </w:r>
      <w:r w:rsidR="008931BE" w:rsidRPr="00FD1261">
        <w:rPr>
          <w:lang w:val="en-IE"/>
        </w:rPr>
        <w:t xml:space="preserve">technical </w:t>
      </w:r>
      <w:r w:rsidR="00A00CBF" w:rsidRPr="00FD1261">
        <w:rPr>
          <w:lang w:val="en-IE"/>
        </w:rPr>
        <w:t xml:space="preserve">drawings, know-how, formulae, concepts not reduced to material form, designs, plans and models, </w:t>
      </w:r>
      <w:r w:rsidRPr="00FD1261">
        <w:rPr>
          <w:lang w:val="en-IE"/>
        </w:rPr>
        <w:t xml:space="preserve">financial and marketing information and knowledge, business plans and information regarding the </w:t>
      </w:r>
      <w:r w:rsidR="008931BE" w:rsidRPr="00FD1261">
        <w:rPr>
          <w:lang w:val="en-IE"/>
        </w:rPr>
        <w:t>affairs of a P</w:t>
      </w:r>
      <w:r w:rsidRPr="00FD1261">
        <w:rPr>
          <w:lang w:val="en-IE"/>
        </w:rPr>
        <w:t>arty generally, source and object code, arrangements and agreements with third parties</w:t>
      </w:r>
      <w:r w:rsidR="00823110" w:rsidRPr="00FD1261">
        <w:rPr>
          <w:lang w:val="en-IE"/>
        </w:rPr>
        <w:t>,</w:t>
      </w:r>
      <w:r w:rsidRPr="00FD1261">
        <w:rPr>
          <w:lang w:val="en-IE"/>
        </w:rPr>
        <w:t xml:space="preserve"> whether given orally</w:t>
      </w:r>
      <w:r w:rsidR="00823110" w:rsidRPr="00FD1261">
        <w:rPr>
          <w:lang w:val="en-IE"/>
        </w:rPr>
        <w:t>,</w:t>
      </w:r>
      <w:r w:rsidRPr="00FD1261">
        <w:rPr>
          <w:lang w:val="en-IE"/>
        </w:rPr>
        <w:t xml:space="preserve"> in writing</w:t>
      </w:r>
      <w:r w:rsidR="00823110" w:rsidRPr="00FD1261">
        <w:rPr>
          <w:lang w:val="en-IE"/>
        </w:rPr>
        <w:t xml:space="preserve"> or otherwise</w:t>
      </w:r>
      <w:r w:rsidR="008931BE" w:rsidRPr="00FD1261">
        <w:rPr>
          <w:lang w:val="en-IE"/>
        </w:rPr>
        <w:t>;</w:t>
      </w:r>
      <w:r w:rsidRPr="00FD1261">
        <w:rPr>
          <w:lang w:val="en-IE"/>
        </w:rPr>
        <w:t xml:space="preserve"> (ii) any derivations of any information or data which embodies, contains or describes the Confidential Information</w:t>
      </w:r>
      <w:r w:rsidR="00AD3634" w:rsidRPr="00FD1261">
        <w:rPr>
          <w:lang w:val="en-IE"/>
        </w:rPr>
        <w:t>;</w:t>
      </w:r>
      <w:r w:rsidRPr="00FD1261">
        <w:rPr>
          <w:lang w:val="en-IE"/>
        </w:rPr>
        <w:t xml:space="preserve"> (iii) any other data or in</w:t>
      </w:r>
      <w:r w:rsidR="008931BE" w:rsidRPr="00FD1261">
        <w:rPr>
          <w:lang w:val="en-IE"/>
        </w:rPr>
        <w:t>formation designated by either P</w:t>
      </w:r>
      <w:r w:rsidRPr="00FD1261">
        <w:rPr>
          <w:lang w:val="en-IE"/>
        </w:rPr>
        <w:t xml:space="preserve">arty to be confidential or relating to the current or prospective </w:t>
      </w:r>
      <w:r w:rsidR="00AD3634" w:rsidRPr="00FD1261">
        <w:rPr>
          <w:lang w:val="en-IE"/>
        </w:rPr>
        <w:t xml:space="preserve">research, </w:t>
      </w:r>
      <w:r w:rsidRPr="00FD1261">
        <w:rPr>
          <w:lang w:val="en-IE"/>
        </w:rPr>
        <w:t>a</w:t>
      </w:r>
      <w:r w:rsidR="008931BE" w:rsidRPr="00FD1261">
        <w:rPr>
          <w:lang w:val="en-IE"/>
        </w:rPr>
        <w:t>ctivities or business of that P</w:t>
      </w:r>
      <w:r w:rsidRPr="00FD1261">
        <w:rPr>
          <w:lang w:val="en-IE"/>
        </w:rPr>
        <w:t>arty</w:t>
      </w:r>
      <w:r w:rsidR="00AD3634" w:rsidRPr="00FD1261">
        <w:rPr>
          <w:lang w:val="en-IE"/>
        </w:rPr>
        <w:t>;</w:t>
      </w:r>
      <w:r w:rsidRPr="00FD1261">
        <w:rPr>
          <w:lang w:val="en-IE"/>
        </w:rPr>
        <w:t xml:space="preserve"> and (iv) information regarding the existence or progress of any negotia</w:t>
      </w:r>
      <w:r w:rsidR="008931BE" w:rsidRPr="00FD1261">
        <w:rPr>
          <w:lang w:val="en-IE"/>
        </w:rPr>
        <w:t>tions or agreement between the P</w:t>
      </w:r>
      <w:r w:rsidRPr="00FD1261">
        <w:rPr>
          <w:lang w:val="en-IE"/>
        </w:rPr>
        <w:t>arties relating to the Project</w:t>
      </w:r>
      <w:r w:rsidR="00A00CBF" w:rsidRPr="00FD1261">
        <w:rPr>
          <w:lang w:val="en-IE"/>
        </w:rPr>
        <w:t xml:space="preserve">; all </w:t>
      </w:r>
      <w:r w:rsidR="008931BE" w:rsidRPr="00FD1261">
        <w:rPr>
          <w:lang w:val="en-IE"/>
        </w:rPr>
        <w:t xml:space="preserve">being </w:t>
      </w:r>
      <w:r w:rsidR="00A00CBF" w:rsidRPr="00FD1261">
        <w:rPr>
          <w:lang w:val="en-IE"/>
        </w:rPr>
        <w:t xml:space="preserve">in the field of or relating to </w:t>
      </w:r>
      <w:r w:rsidR="00FD1261">
        <w:rPr>
          <w:lang w:val="en-IE"/>
        </w:rPr>
        <w:t xml:space="preserve">[the Project] </w:t>
      </w:r>
      <w:r w:rsidR="00C502A3">
        <w:rPr>
          <w:lang w:val="en-IE"/>
        </w:rPr>
        <w:t>and</w:t>
      </w:r>
      <w:r w:rsidR="00FD1261">
        <w:rPr>
          <w:lang w:val="en-IE"/>
        </w:rPr>
        <w:t xml:space="preserve"> NUIG’s Research </w:t>
      </w:r>
      <w:r w:rsidR="00C502A3">
        <w:rPr>
          <w:lang w:val="en-IE"/>
        </w:rPr>
        <w:t xml:space="preserve">and [company’s] Research </w:t>
      </w:r>
      <w:r w:rsidR="00A00CBF" w:rsidRPr="00FD1261">
        <w:rPr>
          <w:lang w:val="en-IE"/>
        </w:rPr>
        <w:t xml:space="preserve">or disclosed </w:t>
      </w:r>
      <w:r w:rsidR="00810E45" w:rsidRPr="00FD1261">
        <w:rPr>
          <w:lang w:val="en-IE"/>
        </w:rPr>
        <w:t xml:space="preserve">by the Parties, or either of them, </w:t>
      </w:r>
      <w:r w:rsidR="00A00CBF" w:rsidRPr="00FD1261">
        <w:rPr>
          <w:lang w:val="en-IE"/>
        </w:rPr>
        <w:t>for the purposes of the Project</w:t>
      </w:r>
      <w:r w:rsidR="00810E45" w:rsidRPr="00FD1261">
        <w:rPr>
          <w:lang w:val="en-IE"/>
        </w:rPr>
        <w:t xml:space="preserve"> or otherwise contemplated by this Agreement</w:t>
      </w:r>
      <w:r w:rsidRPr="00FD1261">
        <w:rPr>
          <w:lang w:val="en-IE"/>
        </w:rPr>
        <w:t>.</w:t>
      </w:r>
    </w:p>
    <w:p w:rsidR="00CC7229" w:rsidRPr="00FD1261" w:rsidRDefault="00CC7229" w:rsidP="00C502A3">
      <w:pPr>
        <w:widowControl w:val="0"/>
        <w:jc w:val="both"/>
      </w:pPr>
    </w:p>
    <w:p w:rsidR="00CC7229" w:rsidRPr="00FD1261" w:rsidRDefault="00CC7229" w:rsidP="00C502A3">
      <w:pPr>
        <w:widowControl w:val="0"/>
        <w:numPr>
          <w:ilvl w:val="0"/>
          <w:numId w:val="1"/>
        </w:numPr>
        <w:tabs>
          <w:tab w:val="clear" w:pos="1080"/>
        </w:tabs>
        <w:ind w:left="0" w:firstLine="0"/>
        <w:jc w:val="both"/>
        <w:rPr>
          <w:lang w:val="en-IE"/>
        </w:rPr>
      </w:pPr>
      <w:r w:rsidRPr="00FD1261">
        <w:rPr>
          <w:lang w:val="en-IE"/>
        </w:rPr>
        <w:t xml:space="preserve">In consideration of the Parties making the Confidential Information available to each other, </w:t>
      </w:r>
      <w:r w:rsidR="00810E45" w:rsidRPr="00FD1261">
        <w:rPr>
          <w:lang w:val="en-IE"/>
        </w:rPr>
        <w:t>each Part</w:t>
      </w:r>
      <w:r w:rsidR="00823110" w:rsidRPr="00FD1261">
        <w:rPr>
          <w:lang w:val="en-IE"/>
        </w:rPr>
        <w:t>y</w:t>
      </w:r>
      <w:r w:rsidR="00810E45" w:rsidRPr="00FD1261">
        <w:rPr>
          <w:lang w:val="en-IE"/>
        </w:rPr>
        <w:t xml:space="preserve"> agree</w:t>
      </w:r>
      <w:r w:rsidR="00823110" w:rsidRPr="00FD1261">
        <w:rPr>
          <w:lang w:val="en-IE"/>
        </w:rPr>
        <w:t>s</w:t>
      </w:r>
      <w:r w:rsidRPr="00FD1261">
        <w:rPr>
          <w:lang w:val="en-IE"/>
        </w:rPr>
        <w:t xml:space="preserve"> that </w:t>
      </w:r>
      <w:r w:rsidR="00810E45" w:rsidRPr="00FD1261">
        <w:rPr>
          <w:lang w:val="en-IE"/>
        </w:rPr>
        <w:t xml:space="preserve">it </w:t>
      </w:r>
      <w:r w:rsidRPr="00FD1261">
        <w:rPr>
          <w:lang w:val="en-IE"/>
        </w:rPr>
        <w:t>will:</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take all actions necessary to keep confidential the Confidential Information supplied by the other Party;</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not disclose the Confidential Information supplied by the other Pa</w:t>
      </w:r>
      <w:r w:rsidR="00810E45" w:rsidRPr="00FD1261">
        <w:rPr>
          <w:lang w:val="en-IE"/>
        </w:rPr>
        <w:t xml:space="preserve">rty to any third party, </w:t>
      </w:r>
      <w:r w:rsidRPr="00FD1261">
        <w:rPr>
          <w:lang w:val="en-IE"/>
        </w:rPr>
        <w:t xml:space="preserve">corporation or other person whatsoever without the written consent of the other Party; </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not to copy, disseminate or use such Confidential Information except as expressly authorised in writing by the other Party.</w:t>
      </w:r>
    </w:p>
    <w:p w:rsidR="00CC7229" w:rsidRPr="00FD1261" w:rsidRDefault="00CC7229" w:rsidP="00C502A3">
      <w:pPr>
        <w:widowControl w:val="0"/>
        <w:jc w:val="both"/>
        <w:rPr>
          <w:lang w:val="en-IE"/>
        </w:rPr>
      </w:pPr>
    </w:p>
    <w:p w:rsidR="00CC7229" w:rsidRPr="00FD1261" w:rsidRDefault="00CC7229" w:rsidP="00C502A3">
      <w:pPr>
        <w:widowControl w:val="0"/>
        <w:numPr>
          <w:ilvl w:val="0"/>
          <w:numId w:val="1"/>
        </w:numPr>
        <w:tabs>
          <w:tab w:val="clear" w:pos="1080"/>
        </w:tabs>
        <w:ind w:left="0" w:firstLine="0"/>
        <w:jc w:val="both"/>
        <w:rPr>
          <w:lang w:val="en-IE"/>
        </w:rPr>
      </w:pPr>
      <w:r w:rsidRPr="00FD1261">
        <w:rPr>
          <w:lang w:val="en-IE"/>
        </w:rPr>
        <w:t>The Parties agree that the obligations of confidentiality shall not apply to that part of the Confidential Information which:</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 xml:space="preserve">at the time of disclosure is information already generally available to the public; </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 xml:space="preserve">is independently received from a third party having a </w:t>
      </w:r>
      <w:r w:rsidRPr="00FD1261">
        <w:rPr>
          <w:i/>
          <w:lang w:val="en-IE"/>
        </w:rPr>
        <w:t>bona fide</w:t>
      </w:r>
      <w:r w:rsidRPr="00FD1261">
        <w:rPr>
          <w:lang w:val="en-IE"/>
        </w:rPr>
        <w:t xml:space="preserve"> right to</w:t>
      </w:r>
      <w:r w:rsidR="00810E45" w:rsidRPr="00FD1261">
        <w:rPr>
          <w:lang w:val="en-IE"/>
        </w:rPr>
        <w:t xml:space="preserve"> use or</w:t>
      </w:r>
      <w:r w:rsidRPr="00FD1261">
        <w:rPr>
          <w:lang w:val="en-IE"/>
        </w:rPr>
        <w:t xml:space="preserve"> disclose it;</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a Party can demonstrate by written record was developed by that Party independently of the disclosure of Confidential Information by the other Party.</w:t>
      </w:r>
    </w:p>
    <w:p w:rsidR="00CC7229" w:rsidRPr="00FD1261" w:rsidRDefault="00CC7229" w:rsidP="00C502A3">
      <w:pPr>
        <w:widowControl w:val="0"/>
        <w:jc w:val="both"/>
        <w:rPr>
          <w:lang w:val="en-IE"/>
        </w:rPr>
      </w:pPr>
      <w:r w:rsidRPr="00FD1261">
        <w:t xml:space="preserve">If the receiving Party is required to disclose all or part of the Confidential Information by any law, governmental or regulatory authority, supervisory body or authority of competent jurisdiction to whose rules the receiving Party is subject, it will be entitled to do so, provided </w:t>
      </w:r>
      <w:r w:rsidR="00810E45" w:rsidRPr="00FD1261">
        <w:t xml:space="preserve">in each case </w:t>
      </w:r>
      <w:r w:rsidRPr="00FD1261">
        <w:t>that the receiving Party shall immediately consult with disclosing Party in advance as to the form, content and timing of the disclosure and shall take all reasonable action to limit such disclosure.</w:t>
      </w:r>
    </w:p>
    <w:p w:rsidR="00CC7229" w:rsidRPr="00FD1261" w:rsidRDefault="00CC7229" w:rsidP="00C502A3">
      <w:pPr>
        <w:widowControl w:val="0"/>
        <w:jc w:val="both"/>
        <w:rPr>
          <w:lang w:val="en-IE"/>
        </w:rPr>
      </w:pPr>
    </w:p>
    <w:p w:rsidR="00CC7229" w:rsidRPr="00FD1261" w:rsidRDefault="00CC7229" w:rsidP="00C502A3">
      <w:pPr>
        <w:widowControl w:val="0"/>
        <w:numPr>
          <w:ilvl w:val="0"/>
          <w:numId w:val="1"/>
        </w:numPr>
        <w:tabs>
          <w:tab w:val="clear" w:pos="1080"/>
        </w:tabs>
        <w:ind w:left="0" w:firstLine="0"/>
        <w:jc w:val="both"/>
        <w:rPr>
          <w:lang w:val="en-IE"/>
        </w:rPr>
      </w:pPr>
      <w:r w:rsidRPr="00FD1261">
        <w:rPr>
          <w:lang w:val="en-IE"/>
        </w:rPr>
        <w:t>Each Party represent</w:t>
      </w:r>
      <w:r w:rsidR="00E90E27" w:rsidRPr="00FD1261">
        <w:rPr>
          <w:lang w:val="en-IE"/>
        </w:rPr>
        <w:t>s</w:t>
      </w:r>
      <w:r w:rsidRPr="00FD1261">
        <w:rPr>
          <w:lang w:val="en-IE"/>
        </w:rPr>
        <w:t xml:space="preserve"> that </w:t>
      </w:r>
      <w:r w:rsidR="00E90E27" w:rsidRPr="00FD1261">
        <w:rPr>
          <w:lang w:val="en-IE"/>
        </w:rPr>
        <w:t xml:space="preserve">it has </w:t>
      </w:r>
      <w:r w:rsidRPr="00FD1261">
        <w:rPr>
          <w:lang w:val="en-IE"/>
        </w:rPr>
        <w:t>a stringent policy and procedures adequate and sufficient to protect its own confidential information from unauthorised disclosure and agrees that the Confidential Information disclosed by the other Party will also be subject to that</w:t>
      </w:r>
      <w:r w:rsidR="00E90E27" w:rsidRPr="00FD1261">
        <w:rPr>
          <w:lang w:val="en-IE"/>
        </w:rPr>
        <w:t xml:space="preserve"> policy and procedures.   Each P</w:t>
      </w:r>
      <w:r w:rsidRPr="00FD1261">
        <w:rPr>
          <w:lang w:val="en-IE"/>
        </w:rPr>
        <w:t>arty agrees to obligate any and all of its employees</w:t>
      </w:r>
      <w:r w:rsidR="00FA7610" w:rsidRPr="00FD1261">
        <w:rPr>
          <w:lang w:val="en-IE"/>
        </w:rPr>
        <w:t xml:space="preserve"> or representatives</w:t>
      </w:r>
      <w:r w:rsidRPr="00FD1261">
        <w:rPr>
          <w:lang w:val="en-IE"/>
        </w:rPr>
        <w:t xml:space="preserve"> who may have access to any portion of the Confidential Information, in any form, to protect the confidential and proprietary nature of the Confidential Information.</w:t>
      </w:r>
    </w:p>
    <w:p w:rsidR="00CC7229" w:rsidRPr="00FD1261" w:rsidRDefault="00CC7229" w:rsidP="00C502A3">
      <w:pPr>
        <w:widowControl w:val="0"/>
        <w:jc w:val="both"/>
        <w:rPr>
          <w:lang w:val="en-IE"/>
        </w:rPr>
      </w:pPr>
    </w:p>
    <w:p w:rsidR="00CC7229" w:rsidRPr="00FD1261" w:rsidRDefault="00C502A3" w:rsidP="00C502A3">
      <w:pPr>
        <w:widowControl w:val="0"/>
        <w:numPr>
          <w:ilvl w:val="0"/>
          <w:numId w:val="1"/>
        </w:numPr>
        <w:tabs>
          <w:tab w:val="clear" w:pos="1080"/>
        </w:tabs>
        <w:ind w:left="0" w:firstLine="0"/>
        <w:jc w:val="both"/>
        <w:rPr>
          <w:lang w:val="en-IE"/>
        </w:rPr>
      </w:pPr>
      <w:r>
        <w:rPr>
          <w:lang w:val="en-IE"/>
        </w:rPr>
        <w:t>Subject to clause 5, e</w:t>
      </w:r>
      <w:r w:rsidR="00CC7229" w:rsidRPr="00FD1261">
        <w:rPr>
          <w:lang w:val="en-IE"/>
        </w:rPr>
        <w:t>ach Party agrees, if so requested by the other Party or automatically upon the termination of negotiations and discussions between the Parties in relation to the Project, unless otherwise agreed by the Parties in writing to:</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forthwith return to the other Party all written material, photographs and documentation obtained from that Party together with all copies and r</w:t>
      </w:r>
      <w:r w:rsidR="00FA7610" w:rsidRPr="00FD1261">
        <w:rPr>
          <w:lang w:val="en-IE"/>
        </w:rPr>
        <w:t>eproductions made by that Party; or</w:t>
      </w:r>
    </w:p>
    <w:p w:rsidR="00CC7229" w:rsidRPr="00FD1261" w:rsidRDefault="00CC7229" w:rsidP="00C502A3">
      <w:pPr>
        <w:widowControl w:val="0"/>
        <w:numPr>
          <w:ilvl w:val="1"/>
          <w:numId w:val="1"/>
        </w:numPr>
        <w:tabs>
          <w:tab w:val="clear" w:pos="1440"/>
        </w:tabs>
        <w:ind w:left="720" w:hanging="720"/>
        <w:jc w:val="both"/>
        <w:rPr>
          <w:lang w:val="en-IE"/>
        </w:rPr>
      </w:pPr>
      <w:r w:rsidRPr="00FD1261">
        <w:rPr>
          <w:lang w:val="en-IE"/>
        </w:rPr>
        <w:t>forthwith destroy all notes, memoranda and data kept in electronic form containing copies or abstracts of the information.</w:t>
      </w:r>
    </w:p>
    <w:p w:rsidR="00CC7229" w:rsidRPr="00FD1261" w:rsidRDefault="00CC7229" w:rsidP="00C502A3">
      <w:pPr>
        <w:widowControl w:val="0"/>
        <w:jc w:val="both"/>
        <w:rPr>
          <w:lang w:val="en-IE"/>
        </w:rPr>
      </w:pPr>
    </w:p>
    <w:p w:rsidR="00C502A3" w:rsidRDefault="00C502A3" w:rsidP="00C502A3">
      <w:pPr>
        <w:widowControl w:val="0"/>
        <w:numPr>
          <w:ilvl w:val="0"/>
          <w:numId w:val="1"/>
        </w:numPr>
        <w:tabs>
          <w:tab w:val="clear" w:pos="1080"/>
        </w:tabs>
        <w:ind w:left="0" w:firstLine="0"/>
        <w:jc w:val="both"/>
        <w:rPr>
          <w:lang w:val="en-IE"/>
        </w:rPr>
      </w:pPr>
      <w:r>
        <w:rPr>
          <w:lang w:val="en-IE"/>
        </w:rPr>
        <w:t>The receiving Party may, however, keep a copy of the Confidential Information solely for the purpose of enabling it to comply with the provisions of this Agreement.</w:t>
      </w:r>
    </w:p>
    <w:p w:rsidR="00C502A3" w:rsidRDefault="00C502A3" w:rsidP="00C502A3">
      <w:pPr>
        <w:widowControl w:val="0"/>
        <w:jc w:val="both"/>
        <w:rPr>
          <w:lang w:val="en-IE"/>
        </w:rPr>
      </w:pPr>
    </w:p>
    <w:p w:rsidR="00810E45" w:rsidRPr="00FD1261" w:rsidRDefault="00810E45" w:rsidP="00C502A3">
      <w:pPr>
        <w:widowControl w:val="0"/>
        <w:numPr>
          <w:ilvl w:val="0"/>
          <w:numId w:val="1"/>
        </w:numPr>
        <w:tabs>
          <w:tab w:val="clear" w:pos="1080"/>
        </w:tabs>
        <w:ind w:left="0" w:firstLine="0"/>
        <w:jc w:val="both"/>
        <w:rPr>
          <w:lang w:val="en-IE"/>
        </w:rPr>
      </w:pPr>
      <w:r w:rsidRPr="00FD1261">
        <w:rPr>
          <w:lang w:val="en-IE"/>
        </w:rPr>
        <w:t>Nothing in this Agreement shall be deemed to grant any licence, title or interest in respect of any intellectual property rights which does or may subsist, now or in the future, in the Confidential</w:t>
      </w:r>
      <w:r w:rsidR="00FA7610" w:rsidRPr="00FD1261">
        <w:rPr>
          <w:lang w:val="en-IE"/>
        </w:rPr>
        <w:t xml:space="preserve"> Information of the disclosing P</w:t>
      </w:r>
      <w:r w:rsidRPr="00FD1261">
        <w:rPr>
          <w:lang w:val="en-IE"/>
        </w:rPr>
        <w:t xml:space="preserve">arty. </w:t>
      </w:r>
    </w:p>
    <w:p w:rsidR="00810E45" w:rsidRPr="00FD1261" w:rsidRDefault="00810E45" w:rsidP="00C502A3">
      <w:pPr>
        <w:widowControl w:val="0"/>
        <w:jc w:val="both"/>
        <w:rPr>
          <w:lang w:val="en-IE"/>
        </w:rPr>
      </w:pPr>
    </w:p>
    <w:p w:rsidR="00CC7229" w:rsidRPr="00FD1261" w:rsidRDefault="00CC7229" w:rsidP="00C502A3">
      <w:pPr>
        <w:widowControl w:val="0"/>
        <w:numPr>
          <w:ilvl w:val="0"/>
          <w:numId w:val="1"/>
        </w:numPr>
        <w:tabs>
          <w:tab w:val="clear" w:pos="1080"/>
        </w:tabs>
        <w:ind w:left="0" w:firstLine="0"/>
        <w:jc w:val="both"/>
        <w:rPr>
          <w:lang w:val="en-IE"/>
        </w:rPr>
      </w:pPr>
      <w:r w:rsidRPr="00FD1261">
        <w:rPr>
          <w:lang w:val="en-IE"/>
        </w:rPr>
        <w:t xml:space="preserve">The obligations contained within this Agreement shall survive for </w:t>
      </w:r>
      <w:r w:rsidR="00810E45" w:rsidRPr="00FD1261">
        <w:rPr>
          <w:lang w:val="en-IE"/>
        </w:rPr>
        <w:t xml:space="preserve">the duration of the discussions and for </w:t>
      </w:r>
      <w:r w:rsidRPr="00FD1261">
        <w:rPr>
          <w:lang w:val="en-IE"/>
        </w:rPr>
        <w:t xml:space="preserve">a period of </w:t>
      </w:r>
      <w:r w:rsidR="008C2615" w:rsidRPr="00FD1261">
        <w:rPr>
          <w:lang w:val="en-IE"/>
        </w:rPr>
        <w:t xml:space="preserve">three </w:t>
      </w:r>
      <w:r w:rsidRPr="00FD1261">
        <w:rPr>
          <w:lang w:val="en-IE"/>
        </w:rPr>
        <w:t>(</w:t>
      </w:r>
      <w:r w:rsidR="008C2615" w:rsidRPr="00FD1261">
        <w:rPr>
          <w:lang w:val="en-IE"/>
        </w:rPr>
        <w:t>3</w:t>
      </w:r>
      <w:r w:rsidRPr="00FD1261">
        <w:rPr>
          <w:lang w:val="en-IE"/>
        </w:rPr>
        <w:t xml:space="preserve">) years </w:t>
      </w:r>
      <w:r w:rsidR="00810E45" w:rsidRPr="00FD1261">
        <w:rPr>
          <w:lang w:val="en-IE"/>
        </w:rPr>
        <w:t>thereafter.</w:t>
      </w:r>
      <w:r w:rsidRPr="00FD1261">
        <w:rPr>
          <w:lang w:val="en-IE"/>
        </w:rPr>
        <w:t xml:space="preserve"> </w:t>
      </w:r>
    </w:p>
    <w:p w:rsidR="00CC7229" w:rsidRPr="00FD1261" w:rsidRDefault="00CC7229" w:rsidP="00C502A3">
      <w:pPr>
        <w:widowControl w:val="0"/>
        <w:jc w:val="both"/>
        <w:rPr>
          <w:lang w:val="en-IE"/>
        </w:rPr>
      </w:pPr>
    </w:p>
    <w:p w:rsidR="00FA2B4F" w:rsidRDefault="00FA2B4F" w:rsidP="00C502A3">
      <w:pPr>
        <w:pStyle w:val="FWBL2"/>
        <w:widowControl w:val="0"/>
        <w:numPr>
          <w:ilvl w:val="0"/>
          <w:numId w:val="0"/>
        </w:numPr>
        <w:spacing w:after="0"/>
        <w:rPr>
          <w:szCs w:val="24"/>
        </w:rPr>
      </w:pPr>
      <w:r w:rsidRPr="00FD1261">
        <w:rPr>
          <w:bCs/>
          <w:szCs w:val="24"/>
          <w:lang w:val="en-IE"/>
        </w:rPr>
        <w:t>8.</w:t>
      </w:r>
      <w:r w:rsidRPr="00FD1261">
        <w:rPr>
          <w:bCs/>
          <w:szCs w:val="24"/>
          <w:lang w:val="en-IE"/>
        </w:rPr>
        <w:tab/>
      </w:r>
      <w:r w:rsidRPr="00FD1261">
        <w:rPr>
          <w:szCs w:val="24"/>
        </w:rPr>
        <w:t>The Parties acknowledge and agree that damages may not be an adequate remedy for any breach of the provisions of this Agreement. In the event the receiving Party w</w:t>
      </w:r>
      <w:r w:rsidR="00A32AA7" w:rsidRPr="00FD1261">
        <w:rPr>
          <w:szCs w:val="24"/>
        </w:rPr>
        <w:t xml:space="preserve">ere to breach the terms of this </w:t>
      </w:r>
      <w:r w:rsidRPr="00FD1261">
        <w:rPr>
          <w:szCs w:val="24"/>
        </w:rPr>
        <w:t>Agreement, it agrees that the disclosing party shall be entitled to seek the remedies of injunction, specific performance and other equitable relief for any threatened or actual breach of the provisions of this Agreement; and that no proof of special damages shall be necessary for the enforcement of this Agreement.</w:t>
      </w:r>
    </w:p>
    <w:p w:rsidR="00C502A3" w:rsidRPr="00FD1261" w:rsidRDefault="00C502A3" w:rsidP="00C502A3">
      <w:pPr>
        <w:pStyle w:val="FWBL2"/>
        <w:widowControl w:val="0"/>
        <w:numPr>
          <w:ilvl w:val="0"/>
          <w:numId w:val="0"/>
        </w:numPr>
        <w:spacing w:after="0"/>
        <w:rPr>
          <w:szCs w:val="24"/>
        </w:rPr>
      </w:pPr>
    </w:p>
    <w:p w:rsidR="00AD3634" w:rsidRDefault="00FA2B4F" w:rsidP="00C502A3">
      <w:pPr>
        <w:pStyle w:val="FWBL1"/>
        <w:keepNext w:val="0"/>
        <w:keepLines w:val="0"/>
        <w:widowControl w:val="0"/>
        <w:numPr>
          <w:ilvl w:val="0"/>
          <w:numId w:val="0"/>
        </w:numPr>
        <w:spacing w:after="0"/>
        <w:jc w:val="both"/>
        <w:rPr>
          <w:b w:val="0"/>
          <w:smallCaps w:val="0"/>
          <w:szCs w:val="24"/>
        </w:rPr>
      </w:pPr>
      <w:bookmarkStart w:id="0" w:name="_Toc522948439"/>
      <w:bookmarkStart w:id="1" w:name="_Toc522949243"/>
      <w:r w:rsidRPr="00FD1261">
        <w:rPr>
          <w:b w:val="0"/>
          <w:smallCaps w:val="0"/>
          <w:szCs w:val="24"/>
        </w:rPr>
        <w:t>9.</w:t>
      </w:r>
      <w:r w:rsidRPr="00FD1261">
        <w:rPr>
          <w:b w:val="0"/>
          <w:smallCaps w:val="0"/>
          <w:szCs w:val="24"/>
        </w:rPr>
        <w:tab/>
      </w:r>
      <w:bookmarkEnd w:id="0"/>
      <w:bookmarkEnd w:id="1"/>
      <w:r w:rsidR="00E90E27" w:rsidRPr="00FD1261">
        <w:rPr>
          <w:b w:val="0"/>
          <w:smallCaps w:val="0"/>
          <w:szCs w:val="24"/>
        </w:rPr>
        <w:t xml:space="preserve">Each </w:t>
      </w:r>
      <w:r w:rsidR="00AD3634" w:rsidRPr="00FD1261">
        <w:rPr>
          <w:b w:val="0"/>
          <w:smallCaps w:val="0"/>
          <w:szCs w:val="24"/>
        </w:rPr>
        <w:t>Part</w:t>
      </w:r>
      <w:r w:rsidR="00A32AA7" w:rsidRPr="00FD1261">
        <w:rPr>
          <w:b w:val="0"/>
          <w:smallCaps w:val="0"/>
          <w:szCs w:val="24"/>
        </w:rPr>
        <w:t>y</w:t>
      </w:r>
      <w:r w:rsidR="00AD3634" w:rsidRPr="00FD1261">
        <w:rPr>
          <w:b w:val="0"/>
          <w:smallCaps w:val="0"/>
          <w:szCs w:val="24"/>
        </w:rPr>
        <w:t xml:space="preserve"> acknowledge</w:t>
      </w:r>
      <w:r w:rsidR="00A32AA7" w:rsidRPr="00FD1261">
        <w:rPr>
          <w:b w:val="0"/>
          <w:smallCaps w:val="0"/>
          <w:szCs w:val="24"/>
        </w:rPr>
        <w:t>s</w:t>
      </w:r>
      <w:r w:rsidR="00AD3634" w:rsidRPr="00FD1261">
        <w:rPr>
          <w:b w:val="0"/>
          <w:smallCaps w:val="0"/>
          <w:szCs w:val="24"/>
        </w:rPr>
        <w:t xml:space="preserve"> and agree</w:t>
      </w:r>
      <w:r w:rsidR="00A32AA7" w:rsidRPr="00FD1261">
        <w:rPr>
          <w:b w:val="0"/>
          <w:smallCaps w:val="0"/>
          <w:szCs w:val="24"/>
        </w:rPr>
        <w:t>s</w:t>
      </w:r>
      <w:r w:rsidR="00AD3634" w:rsidRPr="00FD1261">
        <w:rPr>
          <w:b w:val="0"/>
          <w:smallCaps w:val="0"/>
          <w:szCs w:val="24"/>
        </w:rPr>
        <w:t xml:space="preserve"> that the Confidential</w:t>
      </w:r>
      <w:r w:rsidR="00E90E27" w:rsidRPr="00FD1261">
        <w:rPr>
          <w:b w:val="0"/>
          <w:smallCaps w:val="0"/>
          <w:szCs w:val="24"/>
        </w:rPr>
        <w:t xml:space="preserve"> Information </w:t>
      </w:r>
      <w:r w:rsidR="00AD3634" w:rsidRPr="00FD1261">
        <w:rPr>
          <w:b w:val="0"/>
          <w:smallCaps w:val="0"/>
          <w:szCs w:val="24"/>
        </w:rPr>
        <w:t xml:space="preserve">is disclosed </w:t>
      </w:r>
      <w:r w:rsidR="00E90E27" w:rsidRPr="00FD1261">
        <w:rPr>
          <w:b w:val="0"/>
          <w:smallCaps w:val="0"/>
          <w:szCs w:val="24"/>
        </w:rPr>
        <w:t xml:space="preserve">to the other Party </w:t>
      </w:r>
      <w:r w:rsidR="00AD3634" w:rsidRPr="00FD1261">
        <w:rPr>
          <w:b w:val="0"/>
          <w:smallCaps w:val="0"/>
          <w:szCs w:val="24"/>
        </w:rPr>
        <w:t>in good faith in a</w:t>
      </w:r>
      <w:r w:rsidR="00E90E27" w:rsidRPr="00FD1261">
        <w:rPr>
          <w:b w:val="0"/>
          <w:smallCaps w:val="0"/>
          <w:szCs w:val="24"/>
        </w:rPr>
        <w:t>ccordance with</w:t>
      </w:r>
      <w:r w:rsidR="00AD3634" w:rsidRPr="00FD1261">
        <w:rPr>
          <w:b w:val="0"/>
          <w:smallCaps w:val="0"/>
          <w:szCs w:val="24"/>
        </w:rPr>
        <w:t xml:space="preserve"> this Agreement and</w:t>
      </w:r>
      <w:r w:rsidR="00E90E27" w:rsidRPr="00FD1261">
        <w:rPr>
          <w:b w:val="0"/>
          <w:smallCaps w:val="0"/>
          <w:szCs w:val="24"/>
        </w:rPr>
        <w:t>,</w:t>
      </w:r>
      <w:r w:rsidR="00AD3634" w:rsidRPr="00FD1261">
        <w:rPr>
          <w:b w:val="0"/>
          <w:smallCaps w:val="0"/>
          <w:szCs w:val="24"/>
        </w:rPr>
        <w:t xml:space="preserve"> to the best of </w:t>
      </w:r>
      <w:r w:rsidR="00E90E27" w:rsidRPr="00FD1261">
        <w:rPr>
          <w:b w:val="0"/>
          <w:smallCaps w:val="0"/>
          <w:szCs w:val="24"/>
        </w:rPr>
        <w:t xml:space="preserve">the disclosing Party’s </w:t>
      </w:r>
      <w:r w:rsidR="00AD3634" w:rsidRPr="00FD1261">
        <w:rPr>
          <w:b w:val="0"/>
          <w:smallCaps w:val="0"/>
          <w:szCs w:val="24"/>
        </w:rPr>
        <w:t xml:space="preserve">knowledge, is believed to be true.  Neither Party makes any </w:t>
      </w:r>
      <w:r w:rsidR="00E90E27" w:rsidRPr="00FD1261">
        <w:rPr>
          <w:b w:val="0"/>
          <w:smallCaps w:val="0"/>
          <w:szCs w:val="24"/>
        </w:rPr>
        <w:t xml:space="preserve">representation or </w:t>
      </w:r>
      <w:r w:rsidR="00AD3634" w:rsidRPr="00FD1261">
        <w:rPr>
          <w:b w:val="0"/>
          <w:smallCaps w:val="0"/>
          <w:szCs w:val="24"/>
        </w:rPr>
        <w:t>warranty as to the accuracy, completeness or reliability of the Confidential Information disclosed under this Agreement.</w:t>
      </w:r>
    </w:p>
    <w:p w:rsidR="00C502A3" w:rsidRDefault="00C502A3" w:rsidP="00C502A3">
      <w:pPr>
        <w:pStyle w:val="FWBL1"/>
        <w:keepNext w:val="0"/>
        <w:keepLines w:val="0"/>
        <w:widowControl w:val="0"/>
        <w:numPr>
          <w:ilvl w:val="0"/>
          <w:numId w:val="0"/>
        </w:numPr>
        <w:spacing w:after="0"/>
        <w:jc w:val="both"/>
        <w:rPr>
          <w:b w:val="0"/>
          <w:smallCaps w:val="0"/>
          <w:szCs w:val="24"/>
        </w:rPr>
      </w:pPr>
    </w:p>
    <w:p w:rsidR="00E90E27" w:rsidRPr="00FD1261" w:rsidRDefault="00FA2B4F" w:rsidP="00C502A3">
      <w:pPr>
        <w:pStyle w:val="FWBL1"/>
        <w:keepNext w:val="0"/>
        <w:keepLines w:val="0"/>
        <w:widowControl w:val="0"/>
        <w:numPr>
          <w:ilvl w:val="0"/>
          <w:numId w:val="0"/>
        </w:numPr>
        <w:spacing w:after="0"/>
        <w:jc w:val="both"/>
        <w:rPr>
          <w:b w:val="0"/>
          <w:smallCaps w:val="0"/>
          <w:szCs w:val="24"/>
        </w:rPr>
      </w:pPr>
      <w:r w:rsidRPr="00FD1261">
        <w:rPr>
          <w:b w:val="0"/>
          <w:smallCaps w:val="0"/>
          <w:szCs w:val="24"/>
        </w:rPr>
        <w:t>1</w:t>
      </w:r>
      <w:r w:rsidR="00E90E27" w:rsidRPr="00FD1261">
        <w:rPr>
          <w:b w:val="0"/>
          <w:smallCaps w:val="0"/>
          <w:szCs w:val="24"/>
        </w:rPr>
        <w:t>0</w:t>
      </w:r>
      <w:r w:rsidRPr="00FD1261">
        <w:rPr>
          <w:b w:val="0"/>
          <w:smallCaps w:val="0"/>
          <w:szCs w:val="24"/>
        </w:rPr>
        <w:t>.</w:t>
      </w:r>
      <w:r w:rsidRPr="00FD1261">
        <w:rPr>
          <w:b w:val="0"/>
          <w:smallCaps w:val="0"/>
          <w:szCs w:val="24"/>
        </w:rPr>
        <w:tab/>
        <w:t>This Agreement constitutes the whole Agreement and understanding between the Parties with respect to the Project and supersedes all prior discussions between the Parties, and/or their representatives, and all representations, warranties or undertakings with respect to the subject matter of this Agreement.</w:t>
      </w:r>
      <w:r w:rsidR="00E90E27" w:rsidRPr="00FD1261">
        <w:rPr>
          <w:b w:val="0"/>
          <w:smallCaps w:val="0"/>
          <w:szCs w:val="24"/>
        </w:rPr>
        <w:t xml:space="preserve"> </w:t>
      </w:r>
    </w:p>
    <w:p w:rsidR="00C502A3" w:rsidRDefault="00C502A3" w:rsidP="00C502A3">
      <w:pPr>
        <w:pStyle w:val="FWBL1"/>
        <w:keepNext w:val="0"/>
        <w:keepLines w:val="0"/>
        <w:widowControl w:val="0"/>
        <w:numPr>
          <w:ilvl w:val="0"/>
          <w:numId w:val="0"/>
        </w:numPr>
        <w:spacing w:after="0"/>
        <w:jc w:val="both"/>
        <w:rPr>
          <w:b w:val="0"/>
          <w:smallCaps w:val="0"/>
          <w:szCs w:val="24"/>
        </w:rPr>
      </w:pPr>
    </w:p>
    <w:p w:rsidR="00E90E27" w:rsidRPr="00FD1261" w:rsidRDefault="00E90E27" w:rsidP="00C502A3">
      <w:pPr>
        <w:pStyle w:val="FWBL1"/>
        <w:keepNext w:val="0"/>
        <w:keepLines w:val="0"/>
        <w:widowControl w:val="0"/>
        <w:numPr>
          <w:ilvl w:val="0"/>
          <w:numId w:val="0"/>
        </w:numPr>
        <w:spacing w:after="0"/>
        <w:jc w:val="both"/>
        <w:rPr>
          <w:b w:val="0"/>
          <w:smallCaps w:val="0"/>
          <w:szCs w:val="24"/>
        </w:rPr>
      </w:pPr>
      <w:r w:rsidRPr="00FD1261">
        <w:rPr>
          <w:b w:val="0"/>
          <w:smallCaps w:val="0"/>
          <w:szCs w:val="24"/>
        </w:rPr>
        <w:t>11.</w:t>
      </w:r>
      <w:r w:rsidRPr="00FD1261">
        <w:rPr>
          <w:b w:val="0"/>
          <w:smallCaps w:val="0"/>
          <w:szCs w:val="24"/>
        </w:rPr>
        <w:tab/>
        <w:t>Neither Party shall be entitled to assign any of its rights or obligations under this Agreement.</w:t>
      </w:r>
    </w:p>
    <w:p w:rsidR="00C502A3" w:rsidRDefault="00C502A3" w:rsidP="00C502A3">
      <w:pPr>
        <w:widowControl w:val="0"/>
        <w:jc w:val="both"/>
        <w:rPr>
          <w:lang w:val="en-IE"/>
        </w:rPr>
      </w:pPr>
    </w:p>
    <w:p w:rsidR="00CC7229" w:rsidRPr="00FD1261" w:rsidRDefault="00CC7229" w:rsidP="00C502A3">
      <w:pPr>
        <w:widowControl w:val="0"/>
        <w:numPr>
          <w:ilvl w:val="0"/>
          <w:numId w:val="5"/>
        </w:numPr>
        <w:tabs>
          <w:tab w:val="clear" w:pos="720"/>
        </w:tabs>
        <w:ind w:left="0" w:firstLine="0"/>
        <w:jc w:val="both"/>
        <w:rPr>
          <w:lang w:val="en-IE"/>
        </w:rPr>
      </w:pPr>
      <w:r w:rsidRPr="00FD1261">
        <w:rPr>
          <w:lang w:val="en-IE"/>
        </w:rPr>
        <w:t>This Agreement shall be governed by and construed by the laws of the Republic of Ireland.</w:t>
      </w:r>
    </w:p>
    <w:p w:rsidR="00CC7229" w:rsidRPr="00FD1261" w:rsidRDefault="00CC7229" w:rsidP="00C502A3">
      <w:pPr>
        <w:widowControl w:val="0"/>
        <w:jc w:val="both"/>
        <w:rPr>
          <w:lang w:val="en-IE"/>
        </w:rPr>
      </w:pPr>
    </w:p>
    <w:p w:rsidR="00CC7229" w:rsidRPr="00FD1261" w:rsidRDefault="00CC7229" w:rsidP="00C502A3">
      <w:pPr>
        <w:widowControl w:val="0"/>
        <w:jc w:val="both"/>
        <w:rPr>
          <w:lang w:val="en-IE"/>
        </w:rPr>
      </w:pPr>
    </w:p>
    <w:p w:rsidR="00CC7229" w:rsidRPr="00FD1261" w:rsidRDefault="00CC7229" w:rsidP="00C502A3">
      <w:pPr>
        <w:widowControl w:val="0"/>
        <w:jc w:val="both"/>
        <w:rPr>
          <w:lang w:val="en-IE"/>
        </w:rPr>
      </w:pPr>
      <w:r w:rsidRPr="00FD1261">
        <w:rPr>
          <w:lang w:val="en-IE"/>
        </w:rPr>
        <w:t xml:space="preserve">IN WITNESS </w:t>
      </w:r>
      <w:r w:rsidR="00E90E27" w:rsidRPr="00FD1261">
        <w:rPr>
          <w:lang w:val="en-IE"/>
        </w:rPr>
        <w:t>WHEREOF</w:t>
      </w:r>
      <w:r w:rsidRPr="00FD1261">
        <w:rPr>
          <w:lang w:val="en-IE"/>
        </w:rPr>
        <w:t xml:space="preserve"> this Agreement has been </w:t>
      </w:r>
      <w:r w:rsidR="00E90E27" w:rsidRPr="00FD1261">
        <w:rPr>
          <w:lang w:val="en-IE"/>
        </w:rPr>
        <w:t xml:space="preserve">executed by the duly authorised representatives of the Parties </w:t>
      </w:r>
      <w:r w:rsidRPr="00FD1261">
        <w:rPr>
          <w:lang w:val="en-IE"/>
        </w:rPr>
        <w:t xml:space="preserve">on the day and year first </w:t>
      </w:r>
      <w:r w:rsidR="00E90E27" w:rsidRPr="00FD1261">
        <w:rPr>
          <w:lang w:val="en-IE"/>
        </w:rPr>
        <w:t>above written</w:t>
      </w:r>
      <w:r w:rsidRPr="00FD1261">
        <w:rPr>
          <w:lang w:val="en-IE"/>
        </w:rPr>
        <w:t>.</w:t>
      </w:r>
    </w:p>
    <w:p w:rsidR="00CC7229" w:rsidRPr="00FD1261" w:rsidRDefault="00CC7229" w:rsidP="00C502A3">
      <w:pPr>
        <w:widowControl w:val="0"/>
        <w:jc w:val="both"/>
        <w:rPr>
          <w:lang w:val="en-IE"/>
        </w:rPr>
      </w:pPr>
    </w:p>
    <w:p w:rsidR="00CC7229" w:rsidRPr="00FD1261" w:rsidRDefault="00CC7229" w:rsidP="00C502A3">
      <w:pPr>
        <w:widowControl w:val="0"/>
        <w:rPr>
          <w:lang w:val="en-IE"/>
        </w:rPr>
      </w:pPr>
    </w:p>
    <w:p w:rsidR="00CC7229" w:rsidRPr="00FD1261" w:rsidRDefault="00CC7229" w:rsidP="00C502A3">
      <w:pPr>
        <w:widowControl w:val="0"/>
        <w:rPr>
          <w:b/>
          <w:bCs/>
          <w:lang w:val="en-IE"/>
        </w:rPr>
      </w:pPr>
      <w:r w:rsidRPr="00FD1261">
        <w:rPr>
          <w:b/>
          <w:bCs/>
          <w:lang w:val="en-IE"/>
        </w:rPr>
        <w:t xml:space="preserve">Signed for and on behalf of </w:t>
      </w:r>
    </w:p>
    <w:p w:rsidR="00CC7229" w:rsidRPr="00FD1261" w:rsidRDefault="00810E45" w:rsidP="00C502A3">
      <w:pPr>
        <w:widowControl w:val="0"/>
        <w:rPr>
          <w:b/>
          <w:bCs/>
          <w:lang w:val="en-IE"/>
        </w:rPr>
      </w:pPr>
      <w:r w:rsidRPr="00FD1261">
        <w:rPr>
          <w:b/>
          <w:bCs/>
          <w:lang w:val="en-IE"/>
        </w:rPr>
        <w:t>NATIONAL UNIVERSITY OF IRELAND, GALWAY</w:t>
      </w:r>
    </w:p>
    <w:p w:rsidR="00CC7229" w:rsidRPr="00FD1261" w:rsidRDefault="00626F71" w:rsidP="00C502A3">
      <w:pPr>
        <w:widowControl w:val="0"/>
        <w:rPr>
          <w:b/>
          <w:bCs/>
          <w:lang w:val="en-IE"/>
        </w:rPr>
      </w:pPr>
      <w:r w:rsidRPr="00FD1261">
        <w:rPr>
          <w:b/>
          <w:bCs/>
          <w:lang w:val="en-IE"/>
        </w:rPr>
        <w:t>Authorised Signatory</w:t>
      </w:r>
    </w:p>
    <w:p w:rsidR="008931BE" w:rsidRPr="00FD1261" w:rsidRDefault="00800A12" w:rsidP="00C502A3">
      <w:pPr>
        <w:widowControl w:val="0"/>
        <w:rPr>
          <w:b/>
          <w:bCs/>
          <w:lang w:val="en-IE"/>
        </w:rPr>
      </w:pPr>
      <w:r w:rsidRPr="00FD1261">
        <w:rPr>
          <w:b/>
          <w:bCs/>
          <w:lang w:val="en-IE"/>
        </w:rPr>
        <w:t>Technology Transfer</w:t>
      </w:r>
      <w:r w:rsidR="00626F71" w:rsidRPr="00FD1261">
        <w:rPr>
          <w:b/>
          <w:bCs/>
          <w:lang w:val="en-IE"/>
        </w:rPr>
        <w:t xml:space="preserve"> Office</w:t>
      </w:r>
    </w:p>
    <w:p w:rsidR="00DF2B7E" w:rsidRPr="00FD1261" w:rsidRDefault="00DF2B7E" w:rsidP="00C502A3">
      <w:pPr>
        <w:widowControl w:val="0"/>
        <w:rPr>
          <w:b/>
          <w:bCs/>
          <w:lang w:val="en-IE"/>
        </w:rPr>
      </w:pPr>
    </w:p>
    <w:p w:rsidR="00CC7229" w:rsidRPr="00C502A3" w:rsidRDefault="00CC7229" w:rsidP="00C502A3">
      <w:pPr>
        <w:widowControl w:val="0"/>
        <w:rPr>
          <w:lang w:val="en-IE"/>
        </w:rPr>
      </w:pPr>
      <w:r w:rsidRPr="00C502A3">
        <w:rPr>
          <w:lang w:val="en-IE"/>
        </w:rPr>
        <w:t xml:space="preserve">In the presence of </w:t>
      </w:r>
      <w:r w:rsidR="008931BE" w:rsidRPr="00C502A3">
        <w:rPr>
          <w:lang w:val="en-IE"/>
        </w:rPr>
        <w:t>(witness)</w:t>
      </w:r>
    </w:p>
    <w:p w:rsidR="00CC7229" w:rsidRPr="00FD1261" w:rsidRDefault="00CC7229" w:rsidP="00C502A3">
      <w:pPr>
        <w:widowControl w:val="0"/>
        <w:rPr>
          <w:lang w:val="en-IE"/>
        </w:rPr>
      </w:pPr>
    </w:p>
    <w:p w:rsidR="00DF2B7E" w:rsidRPr="00FD1261" w:rsidRDefault="00DF2B7E" w:rsidP="00C502A3">
      <w:pPr>
        <w:widowControl w:val="0"/>
        <w:rPr>
          <w:lang w:val="en-IE"/>
        </w:rPr>
      </w:pPr>
    </w:p>
    <w:p w:rsidR="00DF2B7E" w:rsidRPr="00FD1261" w:rsidRDefault="00DF2B7E" w:rsidP="00C502A3">
      <w:pPr>
        <w:widowControl w:val="0"/>
        <w:rPr>
          <w:lang w:val="en-IE"/>
        </w:rPr>
      </w:pPr>
    </w:p>
    <w:p w:rsidR="008931BE" w:rsidRPr="00FD1261" w:rsidRDefault="008931BE" w:rsidP="00C502A3">
      <w:pPr>
        <w:widowControl w:val="0"/>
        <w:rPr>
          <w:b/>
          <w:bCs/>
          <w:lang w:val="en-IE"/>
        </w:rPr>
      </w:pPr>
      <w:r w:rsidRPr="00FD1261">
        <w:rPr>
          <w:b/>
          <w:bCs/>
          <w:lang w:val="en-IE"/>
        </w:rPr>
        <w:t xml:space="preserve">Signed for and on behalf of </w:t>
      </w:r>
      <w:r w:rsidRPr="00FD1261">
        <w:rPr>
          <w:b/>
          <w:bCs/>
          <w:lang w:val="en-IE"/>
        </w:rPr>
        <w:tab/>
        <w:t>)</w:t>
      </w:r>
    </w:p>
    <w:p w:rsidR="008931BE" w:rsidRPr="00C502A3" w:rsidRDefault="002A58E6" w:rsidP="00C502A3">
      <w:pPr>
        <w:widowControl w:val="0"/>
        <w:rPr>
          <w:b/>
          <w:bCs/>
          <w:lang w:val="en-IE"/>
        </w:rPr>
      </w:pPr>
      <w:r w:rsidRPr="00C502A3">
        <w:rPr>
          <w:b/>
          <w:bCs/>
          <w:lang w:val="en-IE"/>
        </w:rPr>
        <w:t xml:space="preserve">[INSERT </w:t>
      </w:r>
      <w:r w:rsidR="00C502A3">
        <w:rPr>
          <w:b/>
          <w:bCs/>
          <w:lang w:val="en-IE"/>
        </w:rPr>
        <w:t xml:space="preserve">COMPANY </w:t>
      </w:r>
      <w:r w:rsidRPr="00C502A3">
        <w:rPr>
          <w:b/>
          <w:bCs/>
          <w:lang w:val="en-IE"/>
        </w:rPr>
        <w:t>NAME]</w:t>
      </w:r>
    </w:p>
    <w:p w:rsidR="008931BE" w:rsidRPr="00FD1261" w:rsidRDefault="008931BE" w:rsidP="00C502A3">
      <w:pPr>
        <w:widowControl w:val="0"/>
        <w:rPr>
          <w:b/>
          <w:bCs/>
          <w:lang w:val="en-IE"/>
        </w:rPr>
      </w:pPr>
    </w:p>
    <w:p w:rsidR="008931BE" w:rsidRPr="00C502A3" w:rsidRDefault="00C502A3" w:rsidP="00C502A3">
      <w:pPr>
        <w:widowControl w:val="0"/>
        <w:rPr>
          <w:lang w:val="en-IE"/>
        </w:rPr>
      </w:pPr>
      <w:r>
        <w:rPr>
          <w:lang w:val="en-IE"/>
        </w:rPr>
        <w:t>In the presence of (witness)</w:t>
      </w:r>
    </w:p>
    <w:p w:rsidR="00CC7229" w:rsidRPr="00FD1261" w:rsidRDefault="00CC7229" w:rsidP="00C502A3">
      <w:pPr>
        <w:rPr>
          <w:lang w:val="en-IE"/>
        </w:rPr>
      </w:pPr>
    </w:p>
    <w:sectPr w:rsidR="00CC7229" w:rsidRPr="00FD126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4B0" w:rsidRDefault="00D354B0">
      <w:r>
        <w:separator/>
      </w:r>
    </w:p>
  </w:endnote>
  <w:endnote w:type="continuationSeparator" w:id="0">
    <w:p w:rsidR="00D354B0" w:rsidRDefault="00D354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4B0" w:rsidRDefault="00D354B0">
      <w:r>
        <w:separator/>
      </w:r>
    </w:p>
  </w:footnote>
  <w:footnote w:type="continuationSeparator" w:id="0">
    <w:p w:rsidR="00D354B0" w:rsidRDefault="00D35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8D8"/>
    <w:multiLevelType w:val="hybridMultilevel"/>
    <w:tmpl w:val="E59670B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CB5FD2"/>
    <w:multiLevelType w:val="hybridMultilevel"/>
    <w:tmpl w:val="2AAA270C"/>
    <w:lvl w:ilvl="0" w:tplc="4B4AB82C">
      <w:start w:val="1"/>
      <w:numFmt w:val="decimal"/>
      <w:lvlText w:val="%1."/>
      <w:lvlJc w:val="left"/>
      <w:pPr>
        <w:tabs>
          <w:tab w:val="num" w:pos="1080"/>
        </w:tabs>
        <w:ind w:left="1080" w:hanging="720"/>
      </w:pPr>
      <w:rPr>
        <w:rFonts w:hint="default"/>
      </w:rPr>
    </w:lvl>
    <w:lvl w:ilvl="1" w:tplc="810C41C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B5E4B43"/>
    <w:multiLevelType w:val="multilevel"/>
    <w:tmpl w:val="F9E6AE20"/>
    <w:name w:val="zzmpFWB||FW Body Text|2|3|0|1|0|49||1|0|32||1|0|32||1|0|32||1|0|32||1|0|32||1|0|32||1|0|32||mpNA||"/>
    <w:lvl w:ilvl="0">
      <w:start w:val="1"/>
      <w:numFmt w:val="decimal"/>
      <w:lvlRestart w:val="0"/>
      <w:pStyle w:val="FWBL1"/>
      <w:lvlText w:val="%1."/>
      <w:lvlJc w:val="left"/>
      <w:pPr>
        <w:tabs>
          <w:tab w:val="num" w:pos="720"/>
        </w:tabs>
        <w:ind w:left="0" w:firstLine="0"/>
      </w:pPr>
      <w:rPr>
        <w:rFonts w:ascii="Times New Roman" w:hAnsi="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
    <w:nsid w:val="754C3287"/>
    <w:multiLevelType w:val="hybridMultilevel"/>
    <w:tmpl w:val="872ACABE"/>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2"/>
    <w:lvlOverride w:ilvl="0">
      <w:startOverride w:val="11"/>
    </w:lvlOverride>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187465"/>
    <w:rsid w:val="000A2299"/>
    <w:rsid w:val="00187465"/>
    <w:rsid w:val="00215C71"/>
    <w:rsid w:val="002A58E6"/>
    <w:rsid w:val="002C2B89"/>
    <w:rsid w:val="00311111"/>
    <w:rsid w:val="003614D5"/>
    <w:rsid w:val="003E2CA2"/>
    <w:rsid w:val="0045004C"/>
    <w:rsid w:val="00507BC7"/>
    <w:rsid w:val="005535A7"/>
    <w:rsid w:val="00567952"/>
    <w:rsid w:val="00596676"/>
    <w:rsid w:val="005A4759"/>
    <w:rsid w:val="005B062D"/>
    <w:rsid w:val="00626F71"/>
    <w:rsid w:val="006922AE"/>
    <w:rsid w:val="00764533"/>
    <w:rsid w:val="007F2209"/>
    <w:rsid w:val="00800A12"/>
    <w:rsid w:val="00810E45"/>
    <w:rsid w:val="00823110"/>
    <w:rsid w:val="008931BE"/>
    <w:rsid w:val="008C2615"/>
    <w:rsid w:val="00977C53"/>
    <w:rsid w:val="009B1CB3"/>
    <w:rsid w:val="00A00CBF"/>
    <w:rsid w:val="00A12F2E"/>
    <w:rsid w:val="00A32AA7"/>
    <w:rsid w:val="00AD3634"/>
    <w:rsid w:val="00AF2DF7"/>
    <w:rsid w:val="00B30A11"/>
    <w:rsid w:val="00C502A3"/>
    <w:rsid w:val="00CA01EE"/>
    <w:rsid w:val="00CA295E"/>
    <w:rsid w:val="00CC7229"/>
    <w:rsid w:val="00CD148B"/>
    <w:rsid w:val="00D354B0"/>
    <w:rsid w:val="00DF2B7E"/>
    <w:rsid w:val="00E90E27"/>
    <w:rsid w:val="00EA5A2C"/>
    <w:rsid w:val="00FA2B4F"/>
    <w:rsid w:val="00FA7610"/>
    <w:rsid w:val="00FD126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1440" w:hanging="1440"/>
      <w:outlineLvl w:val="0"/>
    </w:pPr>
    <w:rPr>
      <w:b/>
      <w:bCs/>
      <w:lang w:val="en-IE"/>
    </w:rPr>
  </w:style>
  <w:style w:type="paragraph" w:styleId="Heading2">
    <w:name w:val="heading 2"/>
    <w:basedOn w:val="Normal"/>
    <w:next w:val="Normal"/>
    <w:qFormat/>
    <w:pPr>
      <w:keepNext/>
      <w:outlineLvl w:val="1"/>
    </w:pPr>
    <w:rPr>
      <w:b/>
      <w:bCs/>
      <w:sz w:val="20"/>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1440" w:hanging="900"/>
    </w:pPr>
    <w:rPr>
      <w:sz w:val="20"/>
      <w:lang w:val="en-IE"/>
    </w:rPr>
  </w:style>
  <w:style w:type="paragraph" w:styleId="BalloonText">
    <w:name w:val="Balloon Text"/>
    <w:basedOn w:val="Normal"/>
    <w:semiHidden/>
    <w:rsid w:val="008C2615"/>
    <w:rPr>
      <w:rFonts w:ascii="Tahoma" w:hAnsi="Tahoma" w:cs="Tahoma"/>
      <w:sz w:val="16"/>
      <w:szCs w:val="16"/>
    </w:rPr>
  </w:style>
  <w:style w:type="paragraph" w:customStyle="1" w:styleId="FWBCont1">
    <w:name w:val="FWB Cont 1"/>
    <w:basedOn w:val="Normal"/>
    <w:rsid w:val="00FA2B4F"/>
    <w:pPr>
      <w:spacing w:after="240"/>
      <w:jc w:val="both"/>
    </w:pPr>
    <w:rPr>
      <w:szCs w:val="20"/>
    </w:rPr>
  </w:style>
  <w:style w:type="paragraph" w:customStyle="1" w:styleId="FWBCont2">
    <w:name w:val="FWB Cont 2"/>
    <w:basedOn w:val="FWBCont1"/>
    <w:rsid w:val="00FA2B4F"/>
  </w:style>
  <w:style w:type="paragraph" w:customStyle="1" w:styleId="FWBL1">
    <w:name w:val="FWB_L1"/>
    <w:basedOn w:val="Normal"/>
    <w:next w:val="FWBL2"/>
    <w:rsid w:val="00FA2B4F"/>
    <w:pPr>
      <w:keepNext/>
      <w:keepLines/>
      <w:numPr>
        <w:numId w:val="2"/>
      </w:numPr>
      <w:spacing w:after="240"/>
      <w:outlineLvl w:val="0"/>
    </w:pPr>
    <w:rPr>
      <w:b/>
      <w:smallCaps/>
      <w:szCs w:val="20"/>
    </w:rPr>
  </w:style>
  <w:style w:type="paragraph" w:customStyle="1" w:styleId="FWBL2">
    <w:name w:val="FWB_L2"/>
    <w:basedOn w:val="FWBL1"/>
    <w:rsid w:val="00FA2B4F"/>
    <w:pPr>
      <w:keepNext w:val="0"/>
      <w:keepLines w:val="0"/>
      <w:numPr>
        <w:ilvl w:val="1"/>
      </w:numPr>
      <w:jc w:val="both"/>
      <w:outlineLvl w:val="9"/>
    </w:pPr>
    <w:rPr>
      <w:b w:val="0"/>
      <w:smallCaps w:val="0"/>
    </w:rPr>
  </w:style>
  <w:style w:type="paragraph" w:customStyle="1" w:styleId="FWBL3">
    <w:name w:val="FWB_L3"/>
    <w:basedOn w:val="FWBL2"/>
    <w:rsid w:val="00FA2B4F"/>
    <w:pPr>
      <w:numPr>
        <w:ilvl w:val="2"/>
      </w:numPr>
    </w:pPr>
  </w:style>
  <w:style w:type="paragraph" w:customStyle="1" w:styleId="FWBL4">
    <w:name w:val="FWB_L4"/>
    <w:basedOn w:val="FWBL3"/>
    <w:rsid w:val="00FA2B4F"/>
    <w:pPr>
      <w:numPr>
        <w:ilvl w:val="3"/>
      </w:numPr>
    </w:pPr>
  </w:style>
  <w:style w:type="paragraph" w:customStyle="1" w:styleId="FWBL5">
    <w:name w:val="FWB_L5"/>
    <w:basedOn w:val="FWBL4"/>
    <w:rsid w:val="00FA2B4F"/>
    <w:pPr>
      <w:numPr>
        <w:ilvl w:val="4"/>
      </w:numPr>
    </w:pPr>
  </w:style>
  <w:style w:type="paragraph" w:customStyle="1" w:styleId="FWBL6">
    <w:name w:val="FWB_L6"/>
    <w:basedOn w:val="FWBL5"/>
    <w:rsid w:val="00FA2B4F"/>
    <w:pPr>
      <w:numPr>
        <w:ilvl w:val="5"/>
      </w:numPr>
    </w:pPr>
  </w:style>
  <w:style w:type="paragraph" w:customStyle="1" w:styleId="FWBL7">
    <w:name w:val="FWB_L7"/>
    <w:basedOn w:val="FWBL6"/>
    <w:rsid w:val="00FA2B4F"/>
    <w:pPr>
      <w:numPr>
        <w:ilvl w:val="6"/>
      </w:numPr>
    </w:pPr>
  </w:style>
  <w:style w:type="paragraph" w:customStyle="1" w:styleId="FWBL8">
    <w:name w:val="FWB_L8"/>
    <w:basedOn w:val="FWBL7"/>
    <w:rsid w:val="00FA2B4F"/>
    <w:pPr>
      <w:numPr>
        <w:ilvl w:val="7"/>
      </w:numPr>
    </w:pPr>
  </w:style>
  <w:style w:type="paragraph" w:styleId="Header">
    <w:name w:val="header"/>
    <w:basedOn w:val="Normal"/>
    <w:rsid w:val="00FA7610"/>
    <w:pPr>
      <w:tabs>
        <w:tab w:val="center" w:pos="4320"/>
        <w:tab w:val="right" w:pos="8640"/>
      </w:tabs>
    </w:pPr>
  </w:style>
  <w:style w:type="paragraph" w:styleId="Footer">
    <w:name w:val="footer"/>
    <w:basedOn w:val="Normal"/>
    <w:rsid w:val="00FA7610"/>
    <w:pPr>
      <w:tabs>
        <w:tab w:val="center" w:pos="4320"/>
        <w:tab w:val="right" w:pos="8640"/>
      </w:tabs>
    </w:pPr>
  </w:style>
  <w:style w:type="character" w:styleId="PageNumber">
    <w:name w:val="page number"/>
    <w:basedOn w:val="DefaultParagraphFont"/>
    <w:rsid w:val="00FA7610"/>
  </w:style>
  <w:style w:type="paragraph" w:styleId="ListParagraph">
    <w:name w:val="List Paragraph"/>
    <w:basedOn w:val="Normal"/>
    <w:uiPriority w:val="34"/>
    <w:qFormat/>
    <w:rsid w:val="00C502A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confidentiality agreement</vt:lpstr>
    </vt:vector>
  </TitlesOfParts>
  <Company>BMR</Company>
  <LinksUpToDate>false</LinksUpToDate>
  <CharactersWithSpaces>7241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confidentiality agreement</dc:title>
  <dc:subject/>
  <dc:creator>mmccormick</dc:creator>
  <cp:keywords/>
  <cp:lastModifiedBy>Information Solutions &amp; Services</cp:lastModifiedBy>
  <cp:revision>2</cp:revision>
  <cp:lastPrinted>2012-04-02T11:52:00Z</cp:lastPrinted>
  <dcterms:created xsi:type="dcterms:W3CDTF">2012-06-05T12:52:00Z</dcterms:created>
  <dcterms:modified xsi:type="dcterms:W3CDTF">2012-06-05T12:52:00Z</dcterms:modified>
</cp:coreProperties>
</file>